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278" w:rsidRDefault="00A82278">
      <w:pPr>
        <w:pStyle w:val="ConsPlusTitlePage"/>
      </w:pPr>
      <w:r>
        <w:t xml:space="preserve">Документ предоставлен </w:t>
      </w:r>
      <w:hyperlink r:id="rId4">
        <w:r>
          <w:rPr>
            <w:color w:val="0000FF"/>
          </w:rPr>
          <w:t>КонсультантПлюс</w:t>
        </w:r>
      </w:hyperlink>
      <w:r>
        <w:br/>
      </w:r>
    </w:p>
    <w:p w:rsidR="00A82278" w:rsidRDefault="00A82278">
      <w:pPr>
        <w:pStyle w:val="ConsPlusNormal"/>
        <w:outlineLvl w:val="0"/>
      </w:pPr>
    </w:p>
    <w:p w:rsidR="00A82278" w:rsidRDefault="00A82278">
      <w:pPr>
        <w:pStyle w:val="ConsPlusTitle"/>
        <w:jc w:val="center"/>
        <w:outlineLvl w:val="0"/>
      </w:pPr>
      <w:r>
        <w:t>ПРАВИТЕЛЬСТВО МАГАДАНСКОЙ ОБЛАСТИ</w:t>
      </w:r>
    </w:p>
    <w:p w:rsidR="00A82278" w:rsidRDefault="00A82278">
      <w:pPr>
        <w:pStyle w:val="ConsPlusTitle"/>
        <w:ind w:firstLine="540"/>
        <w:jc w:val="both"/>
      </w:pPr>
    </w:p>
    <w:p w:rsidR="00A82278" w:rsidRDefault="00A82278">
      <w:pPr>
        <w:pStyle w:val="ConsPlusTitle"/>
        <w:jc w:val="center"/>
      </w:pPr>
      <w:r>
        <w:t>ПОСТАНОВЛЕНИЕ</w:t>
      </w:r>
    </w:p>
    <w:p w:rsidR="00A82278" w:rsidRDefault="00A82278">
      <w:pPr>
        <w:pStyle w:val="ConsPlusTitle"/>
        <w:jc w:val="center"/>
      </w:pPr>
      <w:r>
        <w:t>от 30 декабря 2021 г. N 1081-пп</w:t>
      </w:r>
    </w:p>
    <w:p w:rsidR="00A82278" w:rsidRDefault="00A82278">
      <w:pPr>
        <w:pStyle w:val="ConsPlusTitle"/>
        <w:ind w:firstLine="540"/>
        <w:jc w:val="both"/>
      </w:pPr>
    </w:p>
    <w:p w:rsidR="00A82278" w:rsidRDefault="00A82278">
      <w:pPr>
        <w:pStyle w:val="ConsPlusTitle"/>
        <w:jc w:val="center"/>
      </w:pPr>
      <w:r>
        <w:t>О МЕРАХ ПО РЕАЛИЗАЦИИ ОТДЕЛЬНЫХ ПОЛОЖЕНИЙ ФЕДЕРАЛЬНОГО</w:t>
      </w:r>
    </w:p>
    <w:p w:rsidR="00A82278" w:rsidRDefault="00A82278">
      <w:pPr>
        <w:pStyle w:val="ConsPlusTitle"/>
        <w:jc w:val="center"/>
      </w:pPr>
      <w:r>
        <w:t>ЗАКОНА ОТ 25 ИЮЛЯ 2002 ГОДА N 115-ФЗ "О ПРАВОВОМ ПОЛОЖЕНИИ</w:t>
      </w:r>
    </w:p>
    <w:p w:rsidR="00A82278" w:rsidRDefault="00A82278">
      <w:pPr>
        <w:pStyle w:val="ConsPlusTitle"/>
        <w:jc w:val="center"/>
      </w:pPr>
      <w:r>
        <w:t>ИНОСТРАННЫХ ГРАЖДАН В РОССИЙСКОЙ ФЕДЕРАЦИИ"</w:t>
      </w:r>
    </w:p>
    <w:p w:rsidR="00A82278" w:rsidRDefault="00A82278">
      <w:pPr>
        <w:pStyle w:val="ConsPlusNormal"/>
        <w:ind w:firstLine="540"/>
        <w:jc w:val="both"/>
      </w:pPr>
    </w:p>
    <w:p w:rsidR="00A82278" w:rsidRDefault="00A82278">
      <w:pPr>
        <w:pStyle w:val="ConsPlusNormal"/>
        <w:ind w:firstLine="540"/>
        <w:jc w:val="both"/>
      </w:pPr>
      <w:r>
        <w:t xml:space="preserve">В соответствии с </w:t>
      </w:r>
      <w:hyperlink r:id="rId5">
        <w:r>
          <w:rPr>
            <w:color w:val="0000FF"/>
          </w:rPr>
          <w:t>пунктом 18 статьи 5</w:t>
        </w:r>
      </w:hyperlink>
      <w:r>
        <w:t xml:space="preserve">, </w:t>
      </w:r>
      <w:hyperlink r:id="rId6">
        <w:r>
          <w:rPr>
            <w:color w:val="0000FF"/>
          </w:rPr>
          <w:t>подпунктом 4 пункта 2 статьи 13.3</w:t>
        </w:r>
      </w:hyperlink>
      <w:r>
        <w:t xml:space="preserve"> Федерального закона от 25 июля 2002 года </w:t>
      </w:r>
      <w:hyperlink r:id="rId7">
        <w:r>
          <w:rPr>
            <w:color w:val="0000FF"/>
          </w:rPr>
          <w:t>N 115-ФЗ</w:t>
        </w:r>
      </w:hyperlink>
      <w:r>
        <w:t xml:space="preserve"> "О правовом положении иностранных граждан в Российской Федерации" Правительство Магаданской области постановляет:</w:t>
      </w:r>
    </w:p>
    <w:p w:rsidR="00A82278" w:rsidRDefault="00A82278">
      <w:pPr>
        <w:pStyle w:val="ConsPlusNormal"/>
        <w:spacing w:before="220"/>
        <w:ind w:firstLine="540"/>
        <w:jc w:val="both"/>
      </w:pPr>
      <w:r>
        <w:t xml:space="preserve">1. Установить </w:t>
      </w:r>
      <w:hyperlink w:anchor="P38">
        <w:r>
          <w:rPr>
            <w:color w:val="0000FF"/>
          </w:rPr>
          <w:t>Перечень</w:t>
        </w:r>
      </w:hyperlink>
      <w:r>
        <w:t xml:space="preserve"> медицинских организаций, уполномоченных на проведение медицинского освидетельствования на наличие или отсутствие факта употребления иностранными гражданами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согласно приложению N 1 к настоящему постановлению.</w:t>
      </w:r>
    </w:p>
    <w:p w:rsidR="00A82278" w:rsidRDefault="00A82278">
      <w:pPr>
        <w:pStyle w:val="ConsPlusNormal"/>
        <w:spacing w:before="220"/>
        <w:ind w:firstLine="540"/>
        <w:jc w:val="both"/>
      </w:pPr>
      <w:r>
        <w:t xml:space="preserve">2. Установить </w:t>
      </w:r>
      <w:hyperlink w:anchor="P71">
        <w:r>
          <w:rPr>
            <w:color w:val="0000FF"/>
          </w:rPr>
          <w:t>Перечень</w:t>
        </w:r>
      </w:hyperlink>
      <w:r>
        <w:t xml:space="preserve">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согласно приложению N 2 к настоящему постановлению.</w:t>
      </w:r>
    </w:p>
    <w:p w:rsidR="00A82278" w:rsidRDefault="00A82278">
      <w:pPr>
        <w:pStyle w:val="ConsPlusNormal"/>
        <w:spacing w:before="220"/>
        <w:ind w:firstLine="540"/>
        <w:jc w:val="both"/>
      </w:pPr>
      <w:r>
        <w:t xml:space="preserve">3. Установить, что для получения патента на территории Магаданской области иностранный гражданин вправе предоставить один из документов, указанных в </w:t>
      </w:r>
      <w:hyperlink r:id="rId8">
        <w:r>
          <w:rPr>
            <w:color w:val="0000FF"/>
          </w:rPr>
          <w:t>подпункте 4 пункта 2 статьи 13.3</w:t>
        </w:r>
      </w:hyperlink>
      <w:r>
        <w:t xml:space="preserve"> Федерального закона от 25 июля 2002 года N 115-ФЗ "О правовом положении иностранных граждан в Российской Федерации".</w:t>
      </w:r>
    </w:p>
    <w:p w:rsidR="00A82278" w:rsidRDefault="00A82278">
      <w:pPr>
        <w:pStyle w:val="ConsPlusNormal"/>
        <w:spacing w:before="220"/>
        <w:ind w:firstLine="540"/>
        <w:jc w:val="both"/>
      </w:pPr>
      <w:r>
        <w:t>4. Признать утратившими силу:</w:t>
      </w:r>
    </w:p>
    <w:p w:rsidR="00A82278" w:rsidRDefault="00A82278">
      <w:pPr>
        <w:pStyle w:val="ConsPlusNormal"/>
        <w:spacing w:before="220"/>
        <w:ind w:firstLine="540"/>
        <w:jc w:val="both"/>
      </w:pPr>
      <w:r>
        <w:t xml:space="preserve">- </w:t>
      </w:r>
      <w:hyperlink r:id="rId9">
        <w:r>
          <w:rPr>
            <w:color w:val="0000FF"/>
          </w:rPr>
          <w:t>постановление</w:t>
        </w:r>
      </w:hyperlink>
      <w:r>
        <w:t xml:space="preserve"> Правительства Магаданской области от 15 января 2015 г. N 20-пп "Об отдельных мерах по реализации Федерального закона от 24 ноября 2014 г. N 357-ФЗ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w:t>
      </w:r>
    </w:p>
    <w:p w:rsidR="00A82278" w:rsidRDefault="00A82278">
      <w:pPr>
        <w:pStyle w:val="ConsPlusNormal"/>
        <w:spacing w:before="220"/>
        <w:ind w:firstLine="540"/>
        <w:jc w:val="both"/>
      </w:pPr>
      <w:r>
        <w:t xml:space="preserve">- </w:t>
      </w:r>
      <w:hyperlink r:id="rId10">
        <w:r>
          <w:rPr>
            <w:color w:val="0000FF"/>
          </w:rPr>
          <w:t>постановление</w:t>
        </w:r>
      </w:hyperlink>
      <w:r>
        <w:t xml:space="preserve"> Правительства Магаданской области от 11 декабря 2015 г. N 857-пп "О внесении изменений в постановление Правительства Магаданской области от 15 января 2015 г. N 20-пп";</w:t>
      </w:r>
    </w:p>
    <w:p w:rsidR="00A82278" w:rsidRDefault="00A82278">
      <w:pPr>
        <w:pStyle w:val="ConsPlusNormal"/>
        <w:spacing w:before="220"/>
        <w:ind w:firstLine="540"/>
        <w:jc w:val="both"/>
      </w:pPr>
      <w:r>
        <w:t xml:space="preserve">- </w:t>
      </w:r>
      <w:hyperlink r:id="rId11">
        <w:r>
          <w:rPr>
            <w:color w:val="0000FF"/>
          </w:rPr>
          <w:t>пункт 2</w:t>
        </w:r>
      </w:hyperlink>
      <w:r>
        <w:t xml:space="preserve"> постановления Правительства Магаданской области от 26 мая 2016 г. N 441-пп "О внесении изменений в отдельные постановления Правительства Магаданской области";</w:t>
      </w:r>
    </w:p>
    <w:p w:rsidR="00A82278" w:rsidRDefault="00A82278">
      <w:pPr>
        <w:pStyle w:val="ConsPlusNormal"/>
        <w:spacing w:before="220"/>
        <w:ind w:firstLine="540"/>
        <w:jc w:val="both"/>
      </w:pPr>
      <w:r>
        <w:t xml:space="preserve">- </w:t>
      </w:r>
      <w:hyperlink r:id="rId12">
        <w:r>
          <w:rPr>
            <w:color w:val="0000FF"/>
          </w:rPr>
          <w:t>пункт 3</w:t>
        </w:r>
      </w:hyperlink>
      <w:r>
        <w:t xml:space="preserve"> постановления Правительства Магаданской области от 4 апреля 2018 г. N 268-пп "О внесении изменений в отдельные постановления Правительства Магаданской области";</w:t>
      </w:r>
    </w:p>
    <w:p w:rsidR="00A82278" w:rsidRDefault="00A82278">
      <w:pPr>
        <w:pStyle w:val="ConsPlusNormal"/>
        <w:spacing w:before="220"/>
        <w:ind w:firstLine="540"/>
        <w:jc w:val="both"/>
      </w:pPr>
      <w:r>
        <w:t xml:space="preserve">- </w:t>
      </w:r>
      <w:hyperlink r:id="rId13">
        <w:r>
          <w:rPr>
            <w:color w:val="0000FF"/>
          </w:rPr>
          <w:t>постановление</w:t>
        </w:r>
      </w:hyperlink>
      <w:r>
        <w:t xml:space="preserve"> Правительства Магаданской области от 25 февраля 2021 г. N 120-пп "О внесении изменений в постановление Правительства Магаданской области от 15 января 2015 г. N 20-пп";</w:t>
      </w:r>
    </w:p>
    <w:p w:rsidR="00A82278" w:rsidRDefault="00A82278">
      <w:pPr>
        <w:pStyle w:val="ConsPlusNormal"/>
        <w:spacing w:before="220"/>
        <w:ind w:firstLine="540"/>
        <w:jc w:val="both"/>
      </w:pPr>
      <w:r>
        <w:t xml:space="preserve">- </w:t>
      </w:r>
      <w:hyperlink r:id="rId14">
        <w:r>
          <w:rPr>
            <w:color w:val="0000FF"/>
          </w:rPr>
          <w:t>постановление</w:t>
        </w:r>
      </w:hyperlink>
      <w:r>
        <w:t xml:space="preserve"> Правительства Магаданской области от 8 октября 2021 г. N 764-пп "О </w:t>
      </w:r>
      <w:r>
        <w:lastRenderedPageBreak/>
        <w:t>внесении изменений в постановление Правительства Магаданской области от 15 января 2015 г. N 20-пп".</w:t>
      </w:r>
    </w:p>
    <w:p w:rsidR="00A82278" w:rsidRDefault="00A82278">
      <w:pPr>
        <w:pStyle w:val="ConsPlusNormal"/>
        <w:spacing w:before="220"/>
        <w:ind w:firstLine="540"/>
        <w:jc w:val="both"/>
      </w:pPr>
      <w:r>
        <w:t>5. Настоящее постановление подлежит официальному опубликованию.</w:t>
      </w:r>
    </w:p>
    <w:p w:rsidR="00A82278" w:rsidRDefault="00A82278">
      <w:pPr>
        <w:pStyle w:val="ConsPlusNormal"/>
        <w:ind w:firstLine="540"/>
        <w:jc w:val="both"/>
      </w:pPr>
    </w:p>
    <w:p w:rsidR="00A82278" w:rsidRDefault="00A82278">
      <w:pPr>
        <w:pStyle w:val="ConsPlusNormal"/>
        <w:jc w:val="right"/>
      </w:pPr>
      <w:r>
        <w:t>И.о. губернатора</w:t>
      </w:r>
    </w:p>
    <w:p w:rsidR="00A82278" w:rsidRDefault="00A82278">
      <w:pPr>
        <w:pStyle w:val="ConsPlusNormal"/>
        <w:jc w:val="right"/>
      </w:pPr>
      <w:r>
        <w:t>Магаданской области</w:t>
      </w:r>
    </w:p>
    <w:p w:rsidR="00A82278" w:rsidRDefault="00A82278">
      <w:pPr>
        <w:pStyle w:val="ConsPlusNormal"/>
        <w:jc w:val="right"/>
      </w:pPr>
      <w:r>
        <w:t>А.Н.БЕЛОЗЕРЦЕВ</w:t>
      </w:r>
    </w:p>
    <w:p w:rsidR="00A82278" w:rsidRDefault="00A82278">
      <w:pPr>
        <w:pStyle w:val="ConsPlusNormal"/>
        <w:ind w:firstLine="540"/>
        <w:jc w:val="both"/>
      </w:pPr>
    </w:p>
    <w:p w:rsidR="00A82278" w:rsidRDefault="00A82278">
      <w:pPr>
        <w:pStyle w:val="ConsPlusNormal"/>
        <w:ind w:firstLine="540"/>
        <w:jc w:val="both"/>
      </w:pPr>
    </w:p>
    <w:p w:rsidR="00A82278" w:rsidRDefault="00A82278">
      <w:pPr>
        <w:pStyle w:val="ConsPlusNormal"/>
        <w:ind w:firstLine="540"/>
        <w:jc w:val="both"/>
      </w:pPr>
    </w:p>
    <w:p w:rsidR="00A82278" w:rsidRDefault="00A82278">
      <w:pPr>
        <w:pStyle w:val="ConsPlusNormal"/>
        <w:ind w:firstLine="540"/>
        <w:jc w:val="both"/>
      </w:pPr>
    </w:p>
    <w:p w:rsidR="00A82278" w:rsidRDefault="00A82278">
      <w:pPr>
        <w:pStyle w:val="ConsPlusNormal"/>
        <w:ind w:firstLine="540"/>
        <w:jc w:val="both"/>
      </w:pPr>
    </w:p>
    <w:p w:rsidR="00A82278" w:rsidRDefault="00A82278">
      <w:pPr>
        <w:pStyle w:val="ConsPlusNormal"/>
        <w:jc w:val="right"/>
        <w:outlineLvl w:val="0"/>
      </w:pPr>
      <w:r>
        <w:t>Приложение N 1</w:t>
      </w:r>
    </w:p>
    <w:p w:rsidR="00A82278" w:rsidRDefault="00A82278">
      <w:pPr>
        <w:pStyle w:val="ConsPlusNormal"/>
        <w:jc w:val="right"/>
      </w:pPr>
    </w:p>
    <w:p w:rsidR="00A82278" w:rsidRDefault="00A82278">
      <w:pPr>
        <w:pStyle w:val="ConsPlusNormal"/>
        <w:jc w:val="right"/>
      </w:pPr>
      <w:r>
        <w:t>Утвержден</w:t>
      </w:r>
    </w:p>
    <w:p w:rsidR="00A82278" w:rsidRDefault="00A82278">
      <w:pPr>
        <w:pStyle w:val="ConsPlusNormal"/>
        <w:jc w:val="right"/>
      </w:pPr>
      <w:r>
        <w:t>постановлением</w:t>
      </w:r>
    </w:p>
    <w:p w:rsidR="00A82278" w:rsidRDefault="00A82278">
      <w:pPr>
        <w:pStyle w:val="ConsPlusNormal"/>
        <w:jc w:val="right"/>
      </w:pPr>
      <w:r>
        <w:t>Правительства Магаданской области</w:t>
      </w:r>
    </w:p>
    <w:p w:rsidR="00A82278" w:rsidRDefault="00A82278">
      <w:pPr>
        <w:pStyle w:val="ConsPlusNormal"/>
        <w:jc w:val="right"/>
      </w:pPr>
      <w:r>
        <w:t>от 30 декабря 2021 г. N 1081-пп</w:t>
      </w:r>
    </w:p>
    <w:p w:rsidR="00A82278" w:rsidRDefault="00A82278">
      <w:pPr>
        <w:pStyle w:val="ConsPlusNormal"/>
        <w:jc w:val="center"/>
      </w:pPr>
    </w:p>
    <w:p w:rsidR="00A82278" w:rsidRDefault="00A82278">
      <w:pPr>
        <w:pStyle w:val="ConsPlusTitle"/>
        <w:jc w:val="center"/>
      </w:pPr>
      <w:bookmarkStart w:id="0" w:name="P38"/>
      <w:bookmarkEnd w:id="0"/>
      <w:r>
        <w:t>ПЕРЕЧЕНЬ</w:t>
      </w:r>
    </w:p>
    <w:p w:rsidR="00A82278" w:rsidRDefault="00A82278">
      <w:pPr>
        <w:pStyle w:val="ConsPlusTitle"/>
        <w:jc w:val="center"/>
      </w:pPr>
      <w:r>
        <w:t>МЕДИЦИНСКИХ ОРГАНИЗАЦИЙ, УПОЛНОМОЧЕННЫХ НА ПРОВЕДЕНИЕ</w:t>
      </w:r>
    </w:p>
    <w:p w:rsidR="00A82278" w:rsidRDefault="00A82278">
      <w:pPr>
        <w:pStyle w:val="ConsPlusTitle"/>
        <w:jc w:val="center"/>
      </w:pPr>
      <w:r>
        <w:t>МЕДИЦИНСКОГО ОСВИДЕТЕЛЬСТВОВАНИЯ НА НАЛИЧИЕ ИЛИ ОТСУТСТВИЕ</w:t>
      </w:r>
    </w:p>
    <w:p w:rsidR="00A82278" w:rsidRDefault="00A82278">
      <w:pPr>
        <w:pStyle w:val="ConsPlusTitle"/>
        <w:jc w:val="center"/>
      </w:pPr>
      <w:r>
        <w:t>ФАКТА УПОТРЕБЛЕНИЯ ИНОСТРАННЫМИ ГРАЖДАНАМИ НАРКОТИЧЕСКИХ</w:t>
      </w:r>
    </w:p>
    <w:p w:rsidR="00A82278" w:rsidRDefault="00A82278">
      <w:pPr>
        <w:pStyle w:val="ConsPlusTitle"/>
        <w:jc w:val="center"/>
      </w:pPr>
      <w:r>
        <w:t>СРЕДСТВ ИЛИ ПСИХОТРОПНЫХ ВЕЩЕСТВ БЕЗ НАЗНАЧЕНИЯ ВРАЧА ЛИБО</w:t>
      </w:r>
    </w:p>
    <w:p w:rsidR="00A82278" w:rsidRDefault="00A82278">
      <w:pPr>
        <w:pStyle w:val="ConsPlusTitle"/>
        <w:jc w:val="center"/>
      </w:pPr>
      <w:r>
        <w:t>НОВЫХ ПОТЕНЦИАЛЬНО ОПАСНЫХ ПСИХОАКТИВНЫХ ВЕЩЕСТВ,</w:t>
      </w:r>
    </w:p>
    <w:p w:rsidR="00A82278" w:rsidRDefault="00A82278">
      <w:pPr>
        <w:pStyle w:val="ConsPlusTitle"/>
        <w:jc w:val="center"/>
      </w:pPr>
      <w:r>
        <w:t>ИНФЕКЦИОННЫХ ЗАБОЛЕВАНИЙ, ПРЕДСТАВЛЯЮЩИХ ОПАСНОСТЬ</w:t>
      </w:r>
    </w:p>
    <w:p w:rsidR="00A82278" w:rsidRDefault="00A82278">
      <w:pPr>
        <w:pStyle w:val="ConsPlusTitle"/>
        <w:jc w:val="center"/>
      </w:pPr>
      <w:r>
        <w:t>ДЛЯ ОКРУЖАЮЩИХ, ПРЕДУСМОТРЕННЫХ ПЕРЕЧНЕМ, УТВЕРЖДАЕМЫМ</w:t>
      </w:r>
    </w:p>
    <w:p w:rsidR="00A82278" w:rsidRDefault="00A82278">
      <w:pPr>
        <w:pStyle w:val="ConsPlusTitle"/>
        <w:jc w:val="center"/>
      </w:pPr>
      <w:r>
        <w:t>УПОЛНОМОЧЕННЫМ ПРАВИТЕЛЬСТВОМ РОССИЙСКОЙ ФЕДЕРАЦИИ</w:t>
      </w:r>
    </w:p>
    <w:p w:rsidR="00A82278" w:rsidRDefault="00A82278">
      <w:pPr>
        <w:pStyle w:val="ConsPlusTitle"/>
        <w:jc w:val="center"/>
      </w:pPr>
      <w:r>
        <w:t>ФЕДЕРАЛЬНЫМ ОРГАНОМ ИСПОЛНИТЕЛЬНОЙ ВЛАСТИ, И ЗАБОЛЕВАНИЯ,</w:t>
      </w:r>
    </w:p>
    <w:p w:rsidR="00A82278" w:rsidRDefault="00A82278">
      <w:pPr>
        <w:pStyle w:val="ConsPlusTitle"/>
        <w:jc w:val="center"/>
      </w:pPr>
      <w:r>
        <w:t>ВЫЗЫВАЕМОГО ВИРУСОМ ИММУНОДЕФИЦИТА ЧЕЛОВЕКА (ВИЧ-ИНФЕКЦИИ)</w:t>
      </w:r>
    </w:p>
    <w:p w:rsidR="00A82278" w:rsidRDefault="00A82278">
      <w:pPr>
        <w:pStyle w:val="ConsPlusNormal"/>
        <w:jc w:val="center"/>
      </w:pPr>
    </w:p>
    <w:p w:rsidR="00A82278" w:rsidRDefault="00A82278">
      <w:pPr>
        <w:pStyle w:val="ConsPlusNormal"/>
        <w:ind w:firstLine="540"/>
        <w:jc w:val="both"/>
      </w:pPr>
      <w:r>
        <w:t>1. Медицинские организации, уполномоченные на проведение медицинского освидетельствования на наличие или отсутствие факта употребления иностранными гражданами наркотических средств или психотропных веществ без назначения врача либо новых потенциально опасных психоактивных веществ:</w:t>
      </w:r>
    </w:p>
    <w:p w:rsidR="00A82278" w:rsidRDefault="00A82278">
      <w:pPr>
        <w:pStyle w:val="ConsPlusNormal"/>
        <w:spacing w:before="220"/>
        <w:ind w:firstLine="540"/>
        <w:jc w:val="both"/>
      </w:pPr>
      <w:r>
        <w:t>- государственное бюджетное учреждение здравоохранения "Магаданский областной диспансер психиатрии и наркологии";</w:t>
      </w:r>
    </w:p>
    <w:p w:rsidR="00A82278" w:rsidRDefault="00A82278">
      <w:pPr>
        <w:pStyle w:val="ConsPlusNormal"/>
        <w:spacing w:before="220"/>
        <w:ind w:firstLine="540"/>
        <w:jc w:val="both"/>
      </w:pPr>
      <w:r>
        <w:t>- государственное бюджетное учреждение здравоохранения "Магаданская областная больница".</w:t>
      </w:r>
    </w:p>
    <w:p w:rsidR="00A82278" w:rsidRDefault="00A82278">
      <w:pPr>
        <w:pStyle w:val="ConsPlusNormal"/>
        <w:spacing w:before="220"/>
        <w:ind w:firstLine="540"/>
        <w:jc w:val="both"/>
      </w:pPr>
      <w:r>
        <w:t>2. Медицинские организации, уполномоченные на проведение медицинского освидетельствования на наличие или отсутствие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w:t>
      </w:r>
    </w:p>
    <w:p w:rsidR="00A82278" w:rsidRDefault="00A82278">
      <w:pPr>
        <w:pStyle w:val="ConsPlusNormal"/>
        <w:spacing w:before="220"/>
        <w:ind w:firstLine="540"/>
        <w:jc w:val="both"/>
      </w:pPr>
      <w:r>
        <w:t>- государственное бюджетное учреждение здравоохранения "Магаданский областной диспансер фтизиатрии и инфекционных заболеваний";</w:t>
      </w:r>
    </w:p>
    <w:p w:rsidR="00A82278" w:rsidRDefault="00A82278">
      <w:pPr>
        <w:pStyle w:val="ConsPlusNormal"/>
        <w:spacing w:before="220"/>
        <w:ind w:firstLine="540"/>
        <w:jc w:val="both"/>
      </w:pPr>
      <w:r>
        <w:t>- государственное бюджетное учреждение здравоохранения "Магаданская областная больница".</w:t>
      </w:r>
    </w:p>
    <w:p w:rsidR="00A82278" w:rsidRDefault="00A82278">
      <w:pPr>
        <w:pStyle w:val="ConsPlusNormal"/>
        <w:spacing w:before="220"/>
        <w:ind w:firstLine="540"/>
        <w:jc w:val="both"/>
      </w:pPr>
      <w:r>
        <w:t xml:space="preserve">3. Медицинские организации, уполномоченные на проведение медицинского </w:t>
      </w:r>
      <w:r>
        <w:lastRenderedPageBreak/>
        <w:t>освидетельствования на наличие или отсутствие заболевания, вызываемого вирусом иммунодефицита человека (ВИЧ-инфекции):</w:t>
      </w:r>
    </w:p>
    <w:p w:rsidR="00A82278" w:rsidRDefault="00A82278">
      <w:pPr>
        <w:pStyle w:val="ConsPlusNormal"/>
        <w:spacing w:before="220"/>
        <w:ind w:firstLine="540"/>
        <w:jc w:val="both"/>
      </w:pPr>
      <w:r>
        <w:t>- государственное бюджетное учреждение здравоохранения "Магаданский областной диспансер фтизиатрии и инфекционных заболеваний";</w:t>
      </w:r>
    </w:p>
    <w:p w:rsidR="00A82278" w:rsidRDefault="00A82278">
      <w:pPr>
        <w:pStyle w:val="ConsPlusNormal"/>
        <w:spacing w:before="220"/>
        <w:ind w:firstLine="540"/>
        <w:jc w:val="both"/>
      </w:pPr>
      <w:r>
        <w:t>- государственное бюджетное учреждение здравоохранения "Магаданская областная больница".</w:t>
      </w:r>
    </w:p>
    <w:p w:rsidR="00A82278" w:rsidRDefault="00A82278">
      <w:pPr>
        <w:pStyle w:val="ConsPlusNormal"/>
        <w:ind w:firstLine="540"/>
        <w:jc w:val="both"/>
      </w:pPr>
    </w:p>
    <w:p w:rsidR="00A82278" w:rsidRDefault="00A82278">
      <w:pPr>
        <w:pStyle w:val="ConsPlusNormal"/>
        <w:ind w:firstLine="540"/>
        <w:jc w:val="both"/>
      </w:pPr>
    </w:p>
    <w:p w:rsidR="00A82278" w:rsidRDefault="00A82278">
      <w:pPr>
        <w:pStyle w:val="ConsPlusNormal"/>
        <w:ind w:firstLine="540"/>
        <w:jc w:val="both"/>
      </w:pPr>
    </w:p>
    <w:p w:rsidR="00A82278" w:rsidRDefault="00A82278">
      <w:pPr>
        <w:pStyle w:val="ConsPlusNormal"/>
        <w:ind w:firstLine="540"/>
        <w:jc w:val="both"/>
      </w:pPr>
    </w:p>
    <w:p w:rsidR="00A82278" w:rsidRDefault="00A82278">
      <w:pPr>
        <w:pStyle w:val="ConsPlusNormal"/>
        <w:ind w:firstLine="540"/>
        <w:jc w:val="both"/>
      </w:pPr>
    </w:p>
    <w:p w:rsidR="00A82278" w:rsidRDefault="00A82278">
      <w:pPr>
        <w:pStyle w:val="ConsPlusNormal"/>
        <w:jc w:val="right"/>
        <w:outlineLvl w:val="0"/>
      </w:pPr>
      <w:r>
        <w:t>Приложение N 2</w:t>
      </w:r>
    </w:p>
    <w:p w:rsidR="00A82278" w:rsidRDefault="00A82278">
      <w:pPr>
        <w:pStyle w:val="ConsPlusNormal"/>
        <w:ind w:firstLine="540"/>
        <w:jc w:val="both"/>
      </w:pPr>
    </w:p>
    <w:p w:rsidR="00A82278" w:rsidRDefault="00A82278">
      <w:pPr>
        <w:pStyle w:val="ConsPlusNormal"/>
        <w:jc w:val="right"/>
      </w:pPr>
      <w:r>
        <w:t>Утвержден</w:t>
      </w:r>
    </w:p>
    <w:p w:rsidR="00A82278" w:rsidRDefault="00A82278">
      <w:pPr>
        <w:pStyle w:val="ConsPlusNormal"/>
        <w:jc w:val="right"/>
      </w:pPr>
      <w:r>
        <w:t>постановлением</w:t>
      </w:r>
    </w:p>
    <w:p w:rsidR="00A82278" w:rsidRDefault="00A82278">
      <w:pPr>
        <w:pStyle w:val="ConsPlusNormal"/>
        <w:jc w:val="right"/>
      </w:pPr>
      <w:r>
        <w:t>Правительства Магаданской области</w:t>
      </w:r>
    </w:p>
    <w:p w:rsidR="00A82278" w:rsidRDefault="00A82278">
      <w:pPr>
        <w:pStyle w:val="ConsPlusNormal"/>
        <w:jc w:val="right"/>
      </w:pPr>
      <w:r>
        <w:t>от 30 декабря 2021 г. N 1081-пп</w:t>
      </w:r>
    </w:p>
    <w:p w:rsidR="00A82278" w:rsidRDefault="00A82278">
      <w:pPr>
        <w:pStyle w:val="ConsPlusNormal"/>
        <w:jc w:val="center"/>
      </w:pPr>
    </w:p>
    <w:p w:rsidR="00A82278" w:rsidRDefault="00A82278">
      <w:pPr>
        <w:pStyle w:val="ConsPlusTitle"/>
        <w:jc w:val="center"/>
      </w:pPr>
      <w:bookmarkStart w:id="1" w:name="P71"/>
      <w:bookmarkEnd w:id="1"/>
      <w:r>
        <w:t>ПЕРЕЧЕНЬ</w:t>
      </w:r>
    </w:p>
    <w:p w:rsidR="00A82278" w:rsidRDefault="00A82278">
      <w:pPr>
        <w:pStyle w:val="ConsPlusTitle"/>
        <w:jc w:val="center"/>
      </w:pPr>
      <w:r>
        <w:t>МЕДИЦИНСКИХ ОРГАНИЗАЦИЙ, УПОЛНОМОЧЕННЫХ НА ЗАКЛЮЧЕНИЕ</w:t>
      </w:r>
    </w:p>
    <w:p w:rsidR="00A82278" w:rsidRDefault="00A82278">
      <w:pPr>
        <w:pStyle w:val="ConsPlusTitle"/>
        <w:jc w:val="center"/>
      </w:pPr>
      <w:r>
        <w:t>С ИНОСТРАННЫМ ГРАЖДАНИНОМ ДОГОВОРА НА ОКАЗАНИЕ ЕМУ ПЛАТНЫХ</w:t>
      </w:r>
    </w:p>
    <w:p w:rsidR="00A82278" w:rsidRDefault="00A82278">
      <w:pPr>
        <w:pStyle w:val="ConsPlusTitle"/>
        <w:jc w:val="center"/>
      </w:pPr>
      <w:r>
        <w:t>МЕДИЦИНСКИХ УСЛУГ, НЕОБХОДИМОГО ДЛЯ ПОЛУЧЕНИЯ ПАТЕНТА</w:t>
      </w:r>
    </w:p>
    <w:p w:rsidR="00A82278" w:rsidRDefault="00A82278">
      <w:pPr>
        <w:pStyle w:val="ConsPlusNormal"/>
        <w:ind w:firstLine="540"/>
        <w:jc w:val="both"/>
      </w:pPr>
    </w:p>
    <w:p w:rsidR="00A82278" w:rsidRDefault="00A82278">
      <w:pPr>
        <w:pStyle w:val="ConsPlusNormal"/>
        <w:ind w:firstLine="540"/>
        <w:jc w:val="both"/>
      </w:pPr>
      <w:r>
        <w:t>1. Государственное бюджетное учреждение здравоохранения "Магаданская областная больница";</w:t>
      </w:r>
    </w:p>
    <w:p w:rsidR="00A82278" w:rsidRDefault="00A82278">
      <w:pPr>
        <w:pStyle w:val="ConsPlusNormal"/>
        <w:spacing w:before="220"/>
        <w:ind w:firstLine="540"/>
        <w:jc w:val="both"/>
      </w:pPr>
      <w:r>
        <w:t>2. Магаданское областное государственное бюджетное учреждение здравоохранения "Городская поликлиника".</w:t>
      </w:r>
    </w:p>
    <w:p w:rsidR="00A82278" w:rsidRDefault="00A82278">
      <w:pPr>
        <w:pStyle w:val="ConsPlusNormal"/>
        <w:ind w:firstLine="540"/>
        <w:jc w:val="both"/>
      </w:pPr>
    </w:p>
    <w:p w:rsidR="00A82278" w:rsidRDefault="00A82278">
      <w:pPr>
        <w:pStyle w:val="ConsPlusNormal"/>
        <w:ind w:firstLine="540"/>
        <w:jc w:val="both"/>
      </w:pPr>
    </w:p>
    <w:p w:rsidR="00A82278" w:rsidRDefault="00A82278">
      <w:pPr>
        <w:pStyle w:val="ConsPlusNormal"/>
        <w:pBdr>
          <w:bottom w:val="single" w:sz="6" w:space="0" w:color="auto"/>
        </w:pBdr>
        <w:spacing w:before="100" w:after="100"/>
        <w:jc w:val="both"/>
        <w:rPr>
          <w:sz w:val="2"/>
          <w:szCs w:val="2"/>
        </w:rPr>
      </w:pPr>
    </w:p>
    <w:p w:rsidR="00077919" w:rsidRDefault="00077919">
      <w:bookmarkStart w:id="2" w:name="_GoBack"/>
      <w:bookmarkEnd w:id="2"/>
    </w:p>
    <w:sectPr w:rsidR="00077919" w:rsidSect="00730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78"/>
    <w:rsid w:val="00077919"/>
    <w:rsid w:val="00A82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C2538-F0D8-4C15-AC39-2CC9DBB0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22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822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8227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28&amp;dst=1369" TargetMode="External"/><Relationship Id="rId13" Type="http://schemas.openxmlformats.org/officeDocument/2006/relationships/hyperlink" Target="https://login.consultant.ru/link/?req=doc&amp;base=RLAW439&amp;n=9514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3128&amp;dst=1388" TargetMode="External"/><Relationship Id="rId12" Type="http://schemas.openxmlformats.org/officeDocument/2006/relationships/hyperlink" Target="https://login.consultant.ru/link/?req=doc&amp;base=RLAW439&amp;n=101129&amp;dst=10001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3128&amp;dst=778" TargetMode="External"/><Relationship Id="rId11" Type="http://schemas.openxmlformats.org/officeDocument/2006/relationships/hyperlink" Target="https://login.consultant.ru/link/?req=doc&amp;base=RLAW439&amp;n=66548&amp;dst=100023" TargetMode="External"/><Relationship Id="rId5" Type="http://schemas.openxmlformats.org/officeDocument/2006/relationships/hyperlink" Target="https://login.consultant.ru/link/?req=doc&amp;base=LAW&amp;n=483128&amp;dst=1418" TargetMode="External"/><Relationship Id="rId15" Type="http://schemas.openxmlformats.org/officeDocument/2006/relationships/fontTable" Target="fontTable.xml"/><Relationship Id="rId10" Type="http://schemas.openxmlformats.org/officeDocument/2006/relationships/hyperlink" Target="https://login.consultant.ru/link/?req=doc&amp;base=RLAW439&amp;n=5670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39&amp;n=99307" TargetMode="External"/><Relationship Id="rId14" Type="http://schemas.openxmlformats.org/officeDocument/2006/relationships/hyperlink" Target="https://login.consultant.ru/link/?req=doc&amp;base=RLAW439&amp;n=99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985</Words>
  <Characters>5618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Н. Самусенко</dc:creator>
  <cp:keywords/>
  <dc:description/>
  <cp:lastModifiedBy>Валерий Н. Самусенко</cp:lastModifiedBy>
  <cp:revision>1</cp:revision>
  <dcterms:created xsi:type="dcterms:W3CDTF">2025-03-24T03:11:00Z</dcterms:created>
  <dcterms:modified xsi:type="dcterms:W3CDTF">2025-03-24T03:14:00Z</dcterms:modified>
</cp:coreProperties>
</file>